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AB" w:rsidRPr="00B32EAB" w:rsidRDefault="00B32EAB" w:rsidP="00B32EAB">
      <w:pPr>
        <w:spacing w:after="0" w:line="360" w:lineRule="auto"/>
        <w:ind w:left="284"/>
        <w:jc w:val="both"/>
        <w:rPr>
          <w:rFonts w:ascii="Arial" w:eastAsia="Times New Roman" w:hAnsi="Arial" w:cs="Arial"/>
          <w:lang w:eastAsia="es-ES"/>
        </w:rPr>
      </w:pPr>
      <w:r w:rsidRPr="00B32EAB">
        <w:rPr>
          <w:rFonts w:ascii="Arial" w:eastAsia="Times New Roman" w:hAnsi="Arial" w:cs="Arial"/>
          <w:color w:val="000000"/>
          <w:lang w:eastAsia="es-ES"/>
        </w:rPr>
        <w:t>De acuerdo con lo previsto en el Reglamento de Organización, Funcionamiento y Régimen Jurídico de las Entidades Locales</w:t>
      </w:r>
      <w:r w:rsidRPr="00B32EAB">
        <w:rPr>
          <w:rFonts w:ascii="Arial" w:eastAsia="Times New Roman" w:hAnsi="Arial" w:cs="Arial"/>
          <w:b/>
          <w:bCs/>
          <w:color w:val="000000"/>
          <w:lang w:eastAsia="es-ES"/>
        </w:rPr>
        <w:t xml:space="preserve">, la Concejala No Adscrita del Ayuntamiento de Alcantarilla, Magdalena García, </w:t>
      </w:r>
      <w:r w:rsidRPr="00B32EAB">
        <w:rPr>
          <w:rFonts w:ascii="Arial" w:eastAsia="Times New Roman" w:hAnsi="Arial" w:cs="Arial"/>
          <w:color w:val="000000"/>
          <w:lang w:eastAsia="es-ES"/>
        </w:rPr>
        <w:t>presenta al Pleno de la Corporación para su debate y aprobación si procede, la siguiente</w:t>
      </w:r>
    </w:p>
    <w:p w:rsidR="00B32EAB" w:rsidRPr="00B32EAB" w:rsidRDefault="00B32EAB" w:rsidP="00F01594">
      <w:pPr>
        <w:ind w:left="567"/>
        <w:rPr>
          <w:rFonts w:ascii="Arial" w:hAnsi="Arial" w:cs="Arial"/>
        </w:rPr>
      </w:pPr>
    </w:p>
    <w:p w:rsidR="00B32EAB" w:rsidRDefault="00B32EAB" w:rsidP="00B32EAB">
      <w:pPr>
        <w:ind w:left="567"/>
        <w:rPr>
          <w:rFonts w:ascii="Arial" w:hAnsi="Arial" w:cs="Arial"/>
        </w:rPr>
      </w:pPr>
      <w:r w:rsidRPr="00B32EAB">
        <w:rPr>
          <w:rFonts w:ascii="Arial" w:hAnsi="Arial" w:cs="Arial"/>
        </w:rPr>
        <w:t>PROPUESTA:</w:t>
      </w:r>
    </w:p>
    <w:p w:rsidR="00B32EAB" w:rsidRDefault="002E0E0D" w:rsidP="00B32EAB">
      <w:pPr>
        <w:ind w:left="567"/>
        <w:rPr>
          <w:rFonts w:ascii="Arial" w:hAnsi="Arial" w:cs="Arial"/>
        </w:rPr>
      </w:pPr>
      <w:r>
        <w:rPr>
          <w:rFonts w:ascii="Arial" w:hAnsi="Arial" w:cs="Arial"/>
        </w:rPr>
        <w:t>Ferias sin ruidos</w:t>
      </w:r>
    </w:p>
    <w:p w:rsidR="002E0E0D" w:rsidRDefault="002E0E0D" w:rsidP="00B32EAB">
      <w:pPr>
        <w:ind w:left="567"/>
        <w:rPr>
          <w:rFonts w:ascii="Arial" w:hAnsi="Arial" w:cs="Arial"/>
        </w:rPr>
      </w:pPr>
    </w:p>
    <w:p w:rsidR="002E0E0D" w:rsidRPr="00B32EAB" w:rsidRDefault="002E0E0D" w:rsidP="00B32EAB">
      <w:pPr>
        <w:ind w:left="567"/>
        <w:rPr>
          <w:rFonts w:ascii="Arial" w:hAnsi="Arial" w:cs="Arial"/>
        </w:rPr>
      </w:pPr>
      <w:r>
        <w:rPr>
          <w:rFonts w:ascii="Arial" w:hAnsi="Arial" w:cs="Arial"/>
        </w:rPr>
        <w:t>EXPOSICIÓN:</w:t>
      </w:r>
    </w:p>
    <w:p w:rsidR="00C51506" w:rsidRPr="00B32EAB" w:rsidRDefault="00F01594" w:rsidP="00F01594">
      <w:pPr>
        <w:ind w:left="567"/>
        <w:rPr>
          <w:rFonts w:ascii="Arial" w:hAnsi="Arial" w:cs="Arial"/>
        </w:rPr>
      </w:pPr>
      <w:r w:rsidRPr="00B32EAB">
        <w:rPr>
          <w:rFonts w:ascii="Arial" w:hAnsi="Arial" w:cs="Arial"/>
        </w:rPr>
        <w:t>Cada vez son más las iniciativas para conseguir la total integración de los niños y niñas con diversidad funcional. Son muchas las asociaciones que luchan cada día por conseguir un mundo más justo e igualitario.</w:t>
      </w:r>
    </w:p>
    <w:p w:rsidR="00F01594" w:rsidRPr="00B32EAB" w:rsidRDefault="00F01594" w:rsidP="00F01594">
      <w:pPr>
        <w:ind w:left="567"/>
        <w:rPr>
          <w:rFonts w:ascii="Arial" w:hAnsi="Arial" w:cs="Arial"/>
        </w:rPr>
      </w:pPr>
      <w:r w:rsidRPr="00B32EAB">
        <w:rPr>
          <w:rFonts w:ascii="Arial" w:hAnsi="Arial" w:cs="Arial"/>
        </w:rPr>
        <w:t>Una de estas iniciativas es la de tener en las ferias unas horas sin ruido para qu</w:t>
      </w:r>
      <w:r w:rsidR="00EC5E8A" w:rsidRPr="00B32EAB">
        <w:rPr>
          <w:rFonts w:ascii="Arial" w:hAnsi="Arial" w:cs="Arial"/>
        </w:rPr>
        <w:t>e niños y niñas que padecen TEA, Trastorno del Espectro Autista, puedan disfrutar de estas ferias y de sus atracciones.</w:t>
      </w:r>
    </w:p>
    <w:p w:rsidR="00EC5E8A" w:rsidRPr="00B32EAB" w:rsidRDefault="00EC5E8A" w:rsidP="00D3229D">
      <w:pPr>
        <w:ind w:left="567"/>
        <w:rPr>
          <w:rFonts w:ascii="Arial" w:hAnsi="Arial" w:cs="Arial"/>
        </w:rPr>
      </w:pPr>
      <w:r w:rsidRPr="00B32EAB">
        <w:rPr>
          <w:rFonts w:ascii="Arial" w:hAnsi="Arial" w:cs="Arial"/>
        </w:rPr>
        <w:t xml:space="preserve">Estos niños y niñas </w:t>
      </w:r>
      <w:r w:rsidR="00F7771A" w:rsidRPr="00B32EAB">
        <w:rPr>
          <w:rFonts w:ascii="Arial" w:hAnsi="Arial" w:cs="Arial"/>
        </w:rPr>
        <w:t>son especialmente sensibles a los ruidos</w:t>
      </w:r>
      <w:r w:rsidR="00160D3F" w:rsidRPr="00B32EAB">
        <w:rPr>
          <w:rFonts w:ascii="Arial" w:hAnsi="Arial" w:cs="Arial"/>
        </w:rPr>
        <w:t xml:space="preserve">, los TEA afectan de forma diversa a cada persona, pero se caracterizan en general por la dificultad de procesar la información del entorno, ya sea visual, auditiva o táctil. </w:t>
      </w:r>
    </w:p>
    <w:p w:rsidR="00160D3F" w:rsidRPr="00B32EAB" w:rsidRDefault="00160D3F" w:rsidP="00D3229D">
      <w:pPr>
        <w:ind w:left="567"/>
        <w:rPr>
          <w:rFonts w:ascii="Arial" w:hAnsi="Arial" w:cs="Arial"/>
        </w:rPr>
      </w:pPr>
      <w:r w:rsidRPr="00B32EAB">
        <w:rPr>
          <w:rFonts w:ascii="Arial" w:hAnsi="Arial" w:cs="Arial"/>
        </w:rPr>
        <w:t>Una feria, donde se reciben estímulos por todos los canales, de forma continua y agresiva, puede convertirse en un infierno para estos niños y niñas. La luces</w:t>
      </w:r>
      <w:r w:rsidR="00E94F7A" w:rsidRPr="00B32EAB">
        <w:rPr>
          <w:rFonts w:ascii="Arial" w:hAnsi="Arial" w:cs="Arial"/>
        </w:rPr>
        <w:t>, la música y los gritos pueden provocar un efecto devastador en un niño o niña con TEA, pero, obviamente, son pequeños y no se les quitan las ganas de ir a la feria.</w:t>
      </w:r>
    </w:p>
    <w:p w:rsidR="00E94F7A" w:rsidRPr="00B32EAB" w:rsidRDefault="00E94F7A" w:rsidP="00D3229D">
      <w:pPr>
        <w:ind w:left="567"/>
        <w:rPr>
          <w:rFonts w:ascii="Arial" w:hAnsi="Arial" w:cs="Arial"/>
        </w:rPr>
      </w:pPr>
      <w:r w:rsidRPr="00B32EAB">
        <w:rPr>
          <w:rFonts w:ascii="Arial" w:hAnsi="Arial" w:cs="Arial"/>
        </w:rPr>
        <w:t>Pionera es la iniciativa de la Asociación Principito</w:t>
      </w:r>
      <w:r w:rsidR="004D7639" w:rsidRPr="00B32EAB">
        <w:rPr>
          <w:rFonts w:ascii="Arial" w:hAnsi="Arial" w:cs="Arial"/>
        </w:rPr>
        <w:t xml:space="preserve"> en San Pedro de Alcá</w:t>
      </w:r>
      <w:r w:rsidRPr="00B32EAB">
        <w:rPr>
          <w:rFonts w:ascii="Arial" w:hAnsi="Arial" w:cs="Arial"/>
        </w:rPr>
        <w:t xml:space="preserve">ntara que ha conseguido que durante un par de horas estos niños y niñas puedan disfrutar de la feria como cualquier niño o niña, sin que esto les suponga un martirio. Más pueblos en Andalucía están recogiendo esta iniciativa. La Asociación Sevillana de Asperger ha solicitado que en la próxima Feria de Abril haya cuatro horas sin ruidos </w:t>
      </w:r>
      <w:r w:rsidR="001B3E30" w:rsidRPr="00B32EAB">
        <w:rPr>
          <w:rFonts w:ascii="Arial" w:hAnsi="Arial" w:cs="Arial"/>
        </w:rPr>
        <w:t>para poder llevar a sus hijos e hijas a disfrutar como cualquier niño o niña.</w:t>
      </w:r>
    </w:p>
    <w:p w:rsidR="001B3E30" w:rsidRPr="00B32EAB" w:rsidRDefault="001B3E30" w:rsidP="00D3229D">
      <w:pPr>
        <w:ind w:left="567"/>
        <w:rPr>
          <w:rFonts w:ascii="Arial" w:hAnsi="Arial" w:cs="Arial"/>
        </w:rPr>
      </w:pPr>
      <w:r w:rsidRPr="00B32EAB">
        <w:rPr>
          <w:rFonts w:ascii="Arial" w:hAnsi="Arial" w:cs="Arial"/>
        </w:rPr>
        <w:t>A mí me pareció una idea preciosa que me gustaría se llevara a cabo en nuestro pueblo, donde se instalan varias veces al año atracciones para los más pequeños,  y así contribuir a que todos los niños y niñas de Alcantarilla disfruten de sus fiestas y ferias en igualdad.</w:t>
      </w:r>
    </w:p>
    <w:p w:rsidR="001B3E30" w:rsidRDefault="001B3E30" w:rsidP="00D3229D">
      <w:pPr>
        <w:ind w:left="567"/>
        <w:rPr>
          <w:rFonts w:ascii="Arial" w:hAnsi="Arial" w:cs="Arial"/>
        </w:rPr>
      </w:pPr>
      <w:r w:rsidRPr="00B32EAB">
        <w:rPr>
          <w:rFonts w:ascii="Arial" w:hAnsi="Arial" w:cs="Arial"/>
        </w:rPr>
        <w:t xml:space="preserve">Por todo lo expuesto hago al pleno la </w:t>
      </w:r>
      <w:proofErr w:type="gramStart"/>
      <w:r w:rsidRPr="00B32EAB">
        <w:rPr>
          <w:rFonts w:ascii="Arial" w:hAnsi="Arial" w:cs="Arial"/>
        </w:rPr>
        <w:t>siguiente</w:t>
      </w:r>
      <w:r w:rsidR="002E0E0D">
        <w:rPr>
          <w:rFonts w:ascii="Arial" w:hAnsi="Arial" w:cs="Arial"/>
        </w:rPr>
        <w:t xml:space="preserve"> </w:t>
      </w:r>
      <w:r w:rsidRPr="00B32EAB">
        <w:rPr>
          <w:rFonts w:ascii="Arial" w:hAnsi="Arial" w:cs="Arial"/>
        </w:rPr>
        <w:t>:</w:t>
      </w:r>
      <w:proofErr w:type="gramEnd"/>
    </w:p>
    <w:p w:rsidR="002E0E0D" w:rsidRPr="00B32EAB" w:rsidRDefault="002E0E0D" w:rsidP="00D3229D">
      <w:pPr>
        <w:ind w:left="567"/>
        <w:rPr>
          <w:rFonts w:ascii="Arial" w:hAnsi="Arial" w:cs="Arial"/>
        </w:rPr>
      </w:pPr>
      <w:r>
        <w:rPr>
          <w:rFonts w:ascii="Arial" w:hAnsi="Arial" w:cs="Arial"/>
        </w:rPr>
        <w:t>ACUERDOS:</w:t>
      </w:r>
    </w:p>
    <w:p w:rsidR="001B3E30" w:rsidRDefault="001B3E30" w:rsidP="00D3229D">
      <w:pPr>
        <w:ind w:left="567"/>
        <w:rPr>
          <w:rFonts w:ascii="Arial" w:hAnsi="Arial" w:cs="Arial"/>
        </w:rPr>
      </w:pPr>
      <w:r w:rsidRPr="00B32EAB">
        <w:rPr>
          <w:rFonts w:ascii="Arial" w:hAnsi="Arial" w:cs="Arial"/>
        </w:rPr>
        <w:t xml:space="preserve">Instar al equipo de gobierno a negociar con los feriantes en las fiestas más significativas como las Fiestas de Mayo, Navidad, etc. Un horario libre de ruidos </w:t>
      </w:r>
      <w:r w:rsidRPr="00B32EAB">
        <w:rPr>
          <w:rFonts w:ascii="Arial" w:hAnsi="Arial" w:cs="Arial"/>
        </w:rPr>
        <w:lastRenderedPageBreak/>
        <w:t>y luces estridentes para que los niños  niñas con TEA puedan disfrutar de las atracciones y el entorno de las ferias.</w:t>
      </w:r>
    </w:p>
    <w:p w:rsidR="002E0E0D" w:rsidRPr="00B32EAB" w:rsidRDefault="002E0E0D" w:rsidP="00D3229D">
      <w:pPr>
        <w:ind w:left="567"/>
        <w:rPr>
          <w:rFonts w:ascii="Arial" w:hAnsi="Arial" w:cs="Arial"/>
          <w:i/>
        </w:rPr>
      </w:pPr>
    </w:p>
    <w:p w:rsidR="00EC5E8A" w:rsidRDefault="002E0E0D" w:rsidP="00F01594">
      <w:pPr>
        <w:ind w:left="567"/>
        <w:rPr>
          <w:rFonts w:ascii="Arial" w:hAnsi="Arial" w:cs="Arial"/>
          <w:sz w:val="24"/>
          <w:szCs w:val="24"/>
        </w:rPr>
      </w:pPr>
      <w:r>
        <w:rPr>
          <w:rFonts w:ascii="Arial" w:hAnsi="Arial" w:cs="Arial"/>
          <w:sz w:val="24"/>
          <w:szCs w:val="24"/>
        </w:rPr>
        <w:t>Magdalena García Belmonte</w:t>
      </w:r>
    </w:p>
    <w:p w:rsidR="002E0E0D" w:rsidRDefault="002E0E0D" w:rsidP="00F01594">
      <w:pPr>
        <w:ind w:left="567"/>
        <w:rPr>
          <w:rFonts w:ascii="Arial" w:hAnsi="Arial" w:cs="Arial"/>
          <w:sz w:val="24"/>
          <w:szCs w:val="24"/>
        </w:rPr>
      </w:pPr>
      <w:r>
        <w:rPr>
          <w:rFonts w:ascii="Arial" w:hAnsi="Arial" w:cs="Arial"/>
          <w:sz w:val="24"/>
          <w:szCs w:val="24"/>
        </w:rPr>
        <w:t>Concejala No Adscrita</w:t>
      </w:r>
    </w:p>
    <w:p w:rsidR="002E0E0D" w:rsidRDefault="002E0E0D" w:rsidP="00F01594">
      <w:pPr>
        <w:ind w:left="567"/>
        <w:rPr>
          <w:rFonts w:ascii="Arial" w:hAnsi="Arial" w:cs="Arial"/>
          <w:sz w:val="24"/>
          <w:szCs w:val="24"/>
        </w:rPr>
      </w:pPr>
    </w:p>
    <w:p w:rsidR="002E0E0D" w:rsidRPr="00B32EAB" w:rsidRDefault="002E0E0D" w:rsidP="002E0E0D">
      <w:pPr>
        <w:ind w:left="567"/>
        <w:jc w:val="right"/>
        <w:rPr>
          <w:rFonts w:ascii="Arial" w:hAnsi="Arial" w:cs="Arial"/>
          <w:sz w:val="24"/>
          <w:szCs w:val="24"/>
        </w:rPr>
      </w:pPr>
      <w:r>
        <w:rPr>
          <w:rFonts w:ascii="Arial" w:hAnsi="Arial" w:cs="Arial"/>
          <w:sz w:val="24"/>
          <w:szCs w:val="24"/>
        </w:rPr>
        <w:t>Alcantarilla, 15 de Enero de 2019</w:t>
      </w:r>
    </w:p>
    <w:sectPr w:rsidR="002E0E0D" w:rsidRPr="00B32EAB" w:rsidSect="00B32EAB">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20" w:rsidRDefault="00840520" w:rsidP="00B32EAB">
      <w:pPr>
        <w:spacing w:after="0" w:line="240" w:lineRule="auto"/>
      </w:pPr>
      <w:r>
        <w:separator/>
      </w:r>
    </w:p>
  </w:endnote>
  <w:endnote w:type="continuationSeparator" w:id="1">
    <w:p w:rsidR="00840520" w:rsidRDefault="00840520" w:rsidP="00B32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20" w:rsidRDefault="00840520" w:rsidP="00B32EAB">
      <w:pPr>
        <w:spacing w:after="0" w:line="240" w:lineRule="auto"/>
      </w:pPr>
      <w:r>
        <w:separator/>
      </w:r>
    </w:p>
  </w:footnote>
  <w:footnote w:type="continuationSeparator" w:id="1">
    <w:p w:rsidR="00840520" w:rsidRDefault="00840520" w:rsidP="00B32E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0"/>
    <w:footnote w:id="1"/>
  </w:footnotePr>
  <w:endnotePr>
    <w:endnote w:id="0"/>
    <w:endnote w:id="1"/>
  </w:endnotePr>
  <w:compat/>
  <w:rsids>
    <w:rsidRoot w:val="00F01594"/>
    <w:rsid w:val="00160D3F"/>
    <w:rsid w:val="001B3E30"/>
    <w:rsid w:val="002E0E0D"/>
    <w:rsid w:val="003815C1"/>
    <w:rsid w:val="004D7639"/>
    <w:rsid w:val="00840520"/>
    <w:rsid w:val="00B32EAB"/>
    <w:rsid w:val="00C51506"/>
    <w:rsid w:val="00D3229D"/>
    <w:rsid w:val="00D44203"/>
    <w:rsid w:val="00E94F7A"/>
    <w:rsid w:val="00EC5E8A"/>
    <w:rsid w:val="00ED607F"/>
    <w:rsid w:val="00F01594"/>
    <w:rsid w:val="00F777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32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32EAB"/>
  </w:style>
  <w:style w:type="paragraph" w:styleId="Piedepgina">
    <w:name w:val="footer"/>
    <w:basedOn w:val="Normal"/>
    <w:link w:val="PiedepginaCar"/>
    <w:uiPriority w:val="99"/>
    <w:semiHidden/>
    <w:unhideWhenUsed/>
    <w:rsid w:val="00B32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32E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Cari Hernández</cp:lastModifiedBy>
  <cp:revision>2</cp:revision>
  <cp:lastPrinted>2019-01-18T06:50:00Z</cp:lastPrinted>
  <dcterms:created xsi:type="dcterms:W3CDTF">2019-01-18T06:51:00Z</dcterms:created>
  <dcterms:modified xsi:type="dcterms:W3CDTF">2019-01-18T06:51:00Z</dcterms:modified>
</cp:coreProperties>
</file>